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70372" w14:textId="77777777" w:rsidR="00336230" w:rsidRPr="003E018A" w:rsidRDefault="003E018A">
      <w:pPr>
        <w:spacing w:after="0"/>
        <w:ind w:left="10" w:right="7" w:hanging="10"/>
        <w:jc w:val="center"/>
        <w:rPr>
          <w:rFonts w:ascii="Aptos" w:hAnsi="Aptos"/>
          <w:sz w:val="32"/>
          <w:szCs w:val="32"/>
        </w:rPr>
      </w:pPr>
      <w:r w:rsidRPr="003E018A">
        <w:rPr>
          <w:rFonts w:ascii="Aptos" w:hAnsi="Aptos"/>
          <w:b/>
          <w:sz w:val="32"/>
          <w:szCs w:val="32"/>
        </w:rPr>
        <w:t xml:space="preserve">NOTICE OF OPEN BOOK AND THE BOARD OF REVIEW  </w:t>
      </w:r>
    </w:p>
    <w:p w14:paraId="01CC0967" w14:textId="77777777" w:rsidR="00336230" w:rsidRPr="003E018A" w:rsidRDefault="003E018A">
      <w:pPr>
        <w:spacing w:after="0"/>
        <w:ind w:left="10" w:right="7" w:hanging="10"/>
        <w:jc w:val="center"/>
        <w:rPr>
          <w:rFonts w:ascii="Aptos" w:hAnsi="Aptos"/>
          <w:sz w:val="32"/>
          <w:szCs w:val="32"/>
        </w:rPr>
      </w:pPr>
      <w:r w:rsidRPr="003E018A">
        <w:rPr>
          <w:rFonts w:ascii="Aptos" w:hAnsi="Aptos"/>
          <w:b/>
          <w:sz w:val="32"/>
          <w:szCs w:val="32"/>
        </w:rPr>
        <w:t xml:space="preserve">VILLAGE OF THERESA, DODGE COUNTY </w:t>
      </w:r>
    </w:p>
    <w:p w14:paraId="0B9177DB" w14:textId="77777777" w:rsidR="00336230" w:rsidRPr="003E018A" w:rsidRDefault="003E018A">
      <w:pPr>
        <w:spacing w:after="0"/>
        <w:ind w:left="59" w:right="0" w:firstLine="0"/>
        <w:jc w:val="center"/>
        <w:rPr>
          <w:rFonts w:ascii="Aptos" w:hAnsi="Aptos"/>
        </w:rPr>
      </w:pPr>
      <w:r w:rsidRPr="003E018A">
        <w:rPr>
          <w:rFonts w:ascii="Aptos" w:hAnsi="Aptos"/>
          <w:b/>
          <w:sz w:val="28"/>
        </w:rPr>
        <w:t xml:space="preserve"> </w:t>
      </w:r>
    </w:p>
    <w:p w14:paraId="66AFD251" w14:textId="0A3D4BAF" w:rsidR="00336230" w:rsidRPr="003E018A" w:rsidRDefault="003E018A">
      <w:pPr>
        <w:spacing w:after="160"/>
        <w:ind w:left="-15" w:right="0" w:firstLine="0"/>
        <w:rPr>
          <w:rFonts w:ascii="Aptos" w:hAnsi="Aptos"/>
        </w:rPr>
      </w:pPr>
      <w:r w:rsidRPr="003E018A">
        <w:rPr>
          <w:rFonts w:ascii="Aptos" w:hAnsi="Aptos"/>
        </w:rPr>
        <w:t xml:space="preserve">NOTICE IS HEREBY GIVEN pursuant to s. 70.45, Wis. Stats., the assessment roll for the 2025 assessment year will be open for examination starting September 16, 2025. </w:t>
      </w:r>
      <w:r w:rsidRPr="003E018A">
        <w:rPr>
          <w:rFonts w:ascii="Aptos" w:hAnsi="Aptos"/>
          <w:b/>
        </w:rPr>
        <w:t xml:space="preserve">If you would like to set up a phone appointment 608-563-9807 or Alex.Kroeninger@catalisgov.com any time before the end of Open Book. </w:t>
      </w:r>
      <w:r w:rsidRPr="003E018A">
        <w:rPr>
          <w:rFonts w:ascii="Aptos" w:hAnsi="Aptos"/>
        </w:rPr>
        <w:t xml:space="preserve"> The 2025 assessment roll, instructional information, and objection forms will be made available. These documents will assist with scheduling a hearing before the Board of Review. Keep in mind that objection forms must be filed with the clerk of the Board of Review at least 48 hours before the Board of Review (October 27, 2025) is conducted unless the Board of Review chooses to waive this requirement. </w:t>
      </w:r>
      <w:r w:rsidRPr="003E018A">
        <w:rPr>
          <w:rFonts w:ascii="Aptos" w:hAnsi="Aptos"/>
          <w:b/>
        </w:rPr>
        <w:t>NOTICE IS FURTHER GIVEN that the BOARD OF REVIEW for the Village of Theresa of Dodge County shall be held on Monday, October 27, 2025, from 5:30 pm until 7:30 pm at the Theresa Village Hall located at 292 Mayville Street, Theresa.</w:t>
      </w:r>
      <w:r w:rsidRPr="003E018A">
        <w:rPr>
          <w:rFonts w:ascii="Aptos" w:hAnsi="Aptos"/>
        </w:rPr>
        <w:t xml:space="preserve"> Please be advised of the following requirements to appear before the Board of Review and procedural requirements if appearing before the Board:  </w:t>
      </w:r>
    </w:p>
    <w:p w14:paraId="02246262" w14:textId="77777777" w:rsidR="00336230" w:rsidRPr="003E018A" w:rsidRDefault="003E018A">
      <w:pPr>
        <w:numPr>
          <w:ilvl w:val="0"/>
          <w:numId w:val="1"/>
        </w:numPr>
        <w:ind w:right="0" w:hanging="360"/>
        <w:rPr>
          <w:rFonts w:ascii="Aptos" w:hAnsi="Aptos"/>
        </w:rPr>
      </w:pPr>
      <w:r w:rsidRPr="003E018A">
        <w:rPr>
          <w:rFonts w:ascii="Aptos" w:hAnsi="Aptos"/>
        </w:rPr>
        <w:t xml:space="preserve">No person shall be allowed to appear before the Board of Review, to testify to the Board by telephone or to contest the amount of any assessment of real or personal property if the person has refused a reasonable written request by certified mail of the Assessor to view such property.  </w:t>
      </w:r>
    </w:p>
    <w:p w14:paraId="48DF028C" w14:textId="77777777" w:rsidR="00336230" w:rsidRPr="003E018A" w:rsidRDefault="003E018A">
      <w:pPr>
        <w:numPr>
          <w:ilvl w:val="0"/>
          <w:numId w:val="1"/>
        </w:numPr>
        <w:spacing w:after="0" w:line="260" w:lineRule="auto"/>
        <w:ind w:right="0" w:hanging="360"/>
        <w:rPr>
          <w:rFonts w:ascii="Aptos" w:hAnsi="Aptos"/>
        </w:rPr>
      </w:pPr>
      <w:r w:rsidRPr="003E018A">
        <w:rPr>
          <w:rFonts w:ascii="Aptos" w:hAnsi="Aptos"/>
        </w:rPr>
        <w:t xml:space="preserve">After the first meeting of the Board of Review and before the Board’s final adjournment, no person who is scheduled to appear before the Board of Review may contact, or provide information to, a member of the Board about the person’s objection except at a session of the Board.  </w:t>
      </w:r>
    </w:p>
    <w:p w14:paraId="2E719080" w14:textId="423B2C34" w:rsidR="00336230" w:rsidRPr="003E018A" w:rsidRDefault="003E018A">
      <w:pPr>
        <w:numPr>
          <w:ilvl w:val="0"/>
          <w:numId w:val="1"/>
        </w:numPr>
        <w:ind w:right="0" w:hanging="360"/>
        <w:rPr>
          <w:rFonts w:ascii="Aptos" w:hAnsi="Aptos"/>
        </w:rPr>
      </w:pPr>
      <w:r w:rsidRPr="003E018A">
        <w:rPr>
          <w:rFonts w:ascii="Aptos" w:hAnsi="Aptos"/>
        </w:rPr>
        <w:t xml:space="preserve">No person may appear before the Board of Review, testify to the Board by telephone or contest the amount of assessment unless, at least 48 hours before the meeting of the Board or at least 48 hours before the objection is heard if the objection is allowed because the person has been granted a waiver of the 48 hour notice of an intent to file a written objection by appearing before the Board during the first two hours of the meeting and showing good cause for failure to meet the 48 hour notice requirement and files a written objection, that the person provides to the Clerk of the Board of Review notice as to whether the person will ask for removal of any Board members and, if so, which member will be removed and the person’s reasonable estimate of the length of time that the hearing will take.  </w:t>
      </w:r>
    </w:p>
    <w:p w14:paraId="55C14E99" w14:textId="77777777" w:rsidR="00336230" w:rsidRPr="003E018A" w:rsidRDefault="003E018A">
      <w:pPr>
        <w:numPr>
          <w:ilvl w:val="0"/>
          <w:numId w:val="1"/>
        </w:numPr>
        <w:spacing w:after="0" w:line="260" w:lineRule="auto"/>
        <w:ind w:right="0" w:hanging="360"/>
        <w:rPr>
          <w:rFonts w:ascii="Aptos" w:hAnsi="Aptos"/>
        </w:rPr>
      </w:pPr>
      <w:r w:rsidRPr="003E018A">
        <w:rPr>
          <w:rFonts w:ascii="Aptos" w:hAnsi="Aptos"/>
        </w:rPr>
        <w:t xml:space="preserve">When appearing before the Board, the person shall specify, in writing, the person’s estimate of the value of the land and of the improvements that are the subject of the person’s objection and specify the information that the person used to arrive at that estimate.  </w:t>
      </w:r>
    </w:p>
    <w:p w14:paraId="73F12416" w14:textId="77777777" w:rsidR="00336230" w:rsidRPr="003E018A" w:rsidRDefault="003E018A">
      <w:pPr>
        <w:numPr>
          <w:ilvl w:val="0"/>
          <w:numId w:val="1"/>
        </w:numPr>
        <w:ind w:right="0" w:hanging="360"/>
        <w:rPr>
          <w:rFonts w:ascii="Aptos" w:hAnsi="Aptos"/>
        </w:rPr>
      </w:pPr>
      <w:r w:rsidRPr="003E018A">
        <w:rPr>
          <w:rFonts w:ascii="Aptos" w:hAnsi="Aptos"/>
        </w:rPr>
        <w:t xml:space="preserve">The Board shall hear upon oath, by telephone, all ill or disabled persons who present to the Board a letter from a physician, surgeon or osteopath that confirms their illness or disability. No other persons may testify by telephone.  </w:t>
      </w:r>
    </w:p>
    <w:p w14:paraId="05025E66" w14:textId="77777777" w:rsidR="00336230" w:rsidRPr="003E018A" w:rsidRDefault="003E018A">
      <w:pPr>
        <w:numPr>
          <w:ilvl w:val="0"/>
          <w:numId w:val="1"/>
        </w:numPr>
        <w:spacing w:after="162"/>
        <w:ind w:right="0" w:hanging="360"/>
        <w:rPr>
          <w:rFonts w:ascii="Aptos" w:hAnsi="Aptos"/>
        </w:rPr>
      </w:pPr>
      <w:r w:rsidRPr="003E018A">
        <w:rPr>
          <w:rFonts w:ascii="Aptos" w:hAnsi="Aptos"/>
        </w:rPr>
        <w:t xml:space="preserve">Anyone wishing to file an objection must contact the Village Clerk to complete and submit the required objection form supplied by the Village, prior to appearing before the Board of Review.  </w:t>
      </w:r>
    </w:p>
    <w:p w14:paraId="46EC3304" w14:textId="496E483B" w:rsidR="00336230" w:rsidRPr="003E018A" w:rsidRDefault="003E018A">
      <w:pPr>
        <w:spacing w:after="159"/>
        <w:ind w:left="-15" w:right="0" w:firstLine="0"/>
        <w:rPr>
          <w:rFonts w:ascii="Aptos" w:hAnsi="Aptos"/>
        </w:rPr>
      </w:pPr>
      <w:r w:rsidRPr="003E018A">
        <w:rPr>
          <w:rFonts w:ascii="Aptos" w:hAnsi="Aptos"/>
        </w:rPr>
        <w:t xml:space="preserve">This Notice is hereby posted on the Village website and at the Theresa Village Hall on the 5th day of August 2025. </w:t>
      </w:r>
    </w:p>
    <w:p w14:paraId="6E6DF0A0" w14:textId="2ED3EBCC" w:rsidR="00336230" w:rsidRPr="003E018A" w:rsidRDefault="003E018A">
      <w:pPr>
        <w:ind w:left="-15" w:right="0" w:firstLine="0"/>
        <w:rPr>
          <w:rFonts w:ascii="Aptos" w:hAnsi="Aptos"/>
        </w:rPr>
      </w:pPr>
      <w:r w:rsidRPr="003E018A">
        <w:rPr>
          <w:rFonts w:ascii="Aptos" w:hAnsi="Aptos"/>
        </w:rPr>
        <w:t xml:space="preserve">Becky Tellier, MMC </w:t>
      </w:r>
    </w:p>
    <w:p w14:paraId="0AB5119B" w14:textId="77777777" w:rsidR="00336230" w:rsidRPr="003E018A" w:rsidRDefault="003E018A">
      <w:pPr>
        <w:ind w:left="-15" w:right="0" w:firstLine="0"/>
        <w:rPr>
          <w:rFonts w:ascii="Aptos" w:hAnsi="Aptos"/>
        </w:rPr>
      </w:pPr>
      <w:r w:rsidRPr="003E018A">
        <w:rPr>
          <w:rFonts w:ascii="Aptos" w:hAnsi="Aptos"/>
        </w:rPr>
        <w:t xml:space="preserve">Clerk-Treasurer </w:t>
      </w:r>
    </w:p>
    <w:sectPr w:rsidR="00336230" w:rsidRPr="003E018A" w:rsidSect="00E41747">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50F37"/>
    <w:multiLevelType w:val="hybridMultilevel"/>
    <w:tmpl w:val="A80C7064"/>
    <w:lvl w:ilvl="0" w:tplc="46CEBFD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66389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90FBB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16B40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BE73D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B2C53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9E5FD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F2F12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34466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77425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230"/>
    <w:rsid w:val="002C622E"/>
    <w:rsid w:val="00336230"/>
    <w:rsid w:val="003E018A"/>
    <w:rsid w:val="008F3450"/>
    <w:rsid w:val="00E41747"/>
    <w:rsid w:val="00E7686A"/>
    <w:rsid w:val="00EB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B639"/>
  <w15:docId w15:val="{CF3C184E-655F-4593-A503-5B9E2E0C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370" w:right="2" w:hanging="37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T</dc:creator>
  <cp:keywords/>
  <cp:lastModifiedBy>C T</cp:lastModifiedBy>
  <cp:revision>2</cp:revision>
  <dcterms:created xsi:type="dcterms:W3CDTF">2025-08-05T18:01:00Z</dcterms:created>
  <dcterms:modified xsi:type="dcterms:W3CDTF">2025-08-05T18:01:00Z</dcterms:modified>
</cp:coreProperties>
</file>